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6A" w:rsidRDefault="00A32D6A" w:rsidP="00624499">
      <w:pPr>
        <w:rPr>
          <w:b/>
          <w:bCs/>
          <w:i/>
          <w:iCs/>
        </w:rPr>
      </w:pPr>
      <w:bookmarkStart w:id="0" w:name="_GoBack"/>
      <w:bookmarkEnd w:id="0"/>
    </w:p>
    <w:p w:rsidR="00A32D6A" w:rsidRPr="00D636F8" w:rsidRDefault="00A32D6A" w:rsidP="00A32D6A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                                   </w:t>
      </w:r>
      <w:r w:rsidRPr="00D636F8">
        <w:rPr>
          <w:b/>
          <w:bCs/>
          <w:iCs/>
        </w:rPr>
        <w:t>УТВЕРЖДАЮ</w:t>
      </w:r>
    </w:p>
    <w:p w:rsidR="00A32D6A" w:rsidRPr="00D636F8" w:rsidRDefault="00A32D6A" w:rsidP="00A32D6A">
      <w:pPr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                  Генеральный директор </w:t>
      </w:r>
    </w:p>
    <w:p w:rsidR="00A32D6A" w:rsidRPr="00D636F8" w:rsidRDefault="00A32D6A" w:rsidP="00A32D6A">
      <w:pPr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                 ООО «Московский Фондовый Центр»</w:t>
      </w:r>
    </w:p>
    <w:p w:rsidR="00A32D6A" w:rsidRPr="00D636F8" w:rsidRDefault="00A32D6A" w:rsidP="00A32D6A">
      <w:pPr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</w:t>
      </w:r>
    </w:p>
    <w:p w:rsidR="00A32D6A" w:rsidRPr="00D636F8" w:rsidRDefault="00A32D6A" w:rsidP="00A32D6A">
      <w:pPr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                   ______________________</w:t>
      </w:r>
      <w:proofErr w:type="spellStart"/>
      <w:r w:rsidRPr="00D636F8">
        <w:rPr>
          <w:b/>
          <w:bCs/>
          <w:iCs/>
        </w:rPr>
        <w:t>А.А.Шевченко</w:t>
      </w:r>
      <w:proofErr w:type="spellEnd"/>
      <w:r w:rsidRPr="00D636F8">
        <w:rPr>
          <w:b/>
          <w:bCs/>
          <w:iCs/>
        </w:rPr>
        <w:t xml:space="preserve">                                                                                                                  </w:t>
      </w:r>
    </w:p>
    <w:p w:rsidR="00A32D6A" w:rsidRPr="00D636F8" w:rsidRDefault="00A32D6A" w:rsidP="00A32D6A">
      <w:pPr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                                    </w:t>
      </w:r>
      <w:proofErr w:type="spellStart"/>
      <w:r w:rsidRPr="00D636F8">
        <w:rPr>
          <w:b/>
          <w:bCs/>
          <w:iCs/>
        </w:rPr>
        <w:t>м.п</w:t>
      </w:r>
      <w:proofErr w:type="spellEnd"/>
      <w:r w:rsidRPr="00D636F8">
        <w:rPr>
          <w:b/>
          <w:bCs/>
          <w:iCs/>
        </w:rPr>
        <w:t>.</w:t>
      </w:r>
    </w:p>
    <w:p w:rsidR="00A32D6A" w:rsidRDefault="00A32D6A" w:rsidP="00A32D6A">
      <w:pPr>
        <w:jc w:val="right"/>
        <w:rPr>
          <w:b/>
          <w:bCs/>
          <w:iCs/>
        </w:rPr>
      </w:pPr>
      <w:r w:rsidRPr="00D636F8">
        <w:rPr>
          <w:b/>
          <w:bCs/>
          <w:iCs/>
        </w:rPr>
        <w:t xml:space="preserve">                                                                                                                                </w:t>
      </w:r>
      <w:r w:rsidR="00440851">
        <w:rPr>
          <w:b/>
          <w:bCs/>
          <w:iCs/>
        </w:rPr>
        <w:t>15</w:t>
      </w:r>
      <w:r w:rsidRPr="00D636F8">
        <w:rPr>
          <w:b/>
          <w:bCs/>
          <w:iCs/>
        </w:rPr>
        <w:t xml:space="preserve"> </w:t>
      </w:r>
      <w:r>
        <w:rPr>
          <w:b/>
          <w:bCs/>
          <w:iCs/>
        </w:rPr>
        <w:t>апреля</w:t>
      </w:r>
      <w:r w:rsidRPr="00D636F8">
        <w:rPr>
          <w:b/>
          <w:bCs/>
          <w:iCs/>
        </w:rPr>
        <w:t xml:space="preserve"> 202</w:t>
      </w:r>
      <w:r>
        <w:rPr>
          <w:b/>
          <w:bCs/>
          <w:iCs/>
        </w:rPr>
        <w:t>5</w:t>
      </w:r>
      <w:r w:rsidRPr="00D636F8">
        <w:rPr>
          <w:b/>
          <w:bCs/>
          <w:iCs/>
        </w:rPr>
        <w:t xml:space="preserve"> года</w:t>
      </w:r>
    </w:p>
    <w:p w:rsidR="00A32D6A" w:rsidRPr="00D636F8" w:rsidRDefault="00A32D6A" w:rsidP="00A32D6A">
      <w:pPr>
        <w:jc w:val="right"/>
        <w:rPr>
          <w:b/>
          <w:bCs/>
          <w:iCs/>
          <w:sz w:val="16"/>
          <w:szCs w:val="16"/>
        </w:rPr>
      </w:pPr>
    </w:p>
    <w:p w:rsidR="00A32D6A" w:rsidRPr="00BE0906" w:rsidRDefault="00A32D6A" w:rsidP="00A32D6A">
      <w:pPr>
        <w:jc w:val="center"/>
        <w:rPr>
          <w:b/>
          <w:bCs/>
          <w:i/>
          <w:iCs/>
          <w:sz w:val="28"/>
          <w:szCs w:val="28"/>
        </w:rPr>
      </w:pPr>
      <w:r w:rsidRPr="00BE0906">
        <w:rPr>
          <w:b/>
          <w:bCs/>
          <w:i/>
          <w:iCs/>
          <w:sz w:val="28"/>
          <w:szCs w:val="28"/>
        </w:rPr>
        <w:t>ПРЕЙСКУРАНТ</w:t>
      </w:r>
    </w:p>
    <w:p w:rsidR="00A32D6A" w:rsidRPr="00BE0906" w:rsidRDefault="00A32D6A" w:rsidP="00A32D6A">
      <w:pPr>
        <w:pStyle w:val="a3"/>
        <w:rPr>
          <w:b/>
          <w:bCs/>
          <w:i/>
          <w:iCs/>
        </w:rPr>
      </w:pPr>
      <w:r w:rsidRPr="00BE0906">
        <w:rPr>
          <w:b/>
          <w:bCs/>
          <w:i/>
          <w:iCs/>
        </w:rPr>
        <w:t xml:space="preserve">на информационно-справочное обслуживание и иные услуги, оказываемые эмитенту </w:t>
      </w:r>
    </w:p>
    <w:p w:rsidR="00A32D6A" w:rsidRPr="00D636F8" w:rsidRDefault="00A32D6A" w:rsidP="00A32D6A">
      <w:pPr>
        <w:pStyle w:val="a3"/>
        <w:rPr>
          <w:b/>
          <w:bCs/>
          <w:sz w:val="16"/>
          <w:szCs w:val="16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3828"/>
      </w:tblGrid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№</w:t>
            </w:r>
          </w:p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proofErr w:type="gramStart"/>
            <w:r w:rsidRPr="009B5FA5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 w:rsidRPr="009B5FA5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A32D6A" w:rsidRPr="00BE0906" w:rsidTr="00AE1A54">
        <w:trPr>
          <w:trHeight w:val="7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2D6A" w:rsidRPr="00BE0906" w:rsidRDefault="00A32D6A" w:rsidP="00AE1A54">
            <w:pPr>
              <w:pStyle w:val="a3"/>
              <w:rPr>
                <w:b/>
                <w:bCs/>
              </w:rPr>
            </w:pPr>
          </w:p>
        </w:tc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32D6A" w:rsidRPr="00064C41" w:rsidRDefault="00A32D6A" w:rsidP="00AE1A54">
            <w:pPr>
              <w:pStyle w:val="a3"/>
              <w:rPr>
                <w:b/>
                <w:bCs/>
                <w:sz w:val="22"/>
                <w:szCs w:val="22"/>
              </w:rPr>
            </w:pPr>
            <w:r w:rsidRPr="00064C41">
              <w:rPr>
                <w:b/>
                <w:bCs/>
                <w:sz w:val="22"/>
                <w:szCs w:val="22"/>
              </w:rPr>
              <w:t>1. Предоставление информации из реестра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право на участие в годовом общем собрании акционеров </w:t>
            </w:r>
            <w:r w:rsidRPr="001D7567">
              <w:rPr>
                <w:sz w:val="20"/>
                <w:szCs w:val="20"/>
              </w:rPr>
              <w:t xml:space="preserve">(п.1 ст.51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 счет абонентской платы (выдается один раз в год)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право на участие в общем собрании акционеров </w:t>
            </w:r>
            <w:r w:rsidRPr="001D7567">
              <w:rPr>
                <w:sz w:val="20"/>
                <w:szCs w:val="20"/>
              </w:rPr>
              <w:t xml:space="preserve">(п.1 ст.51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506DA">
              <w:rPr>
                <w:sz w:val="20"/>
                <w:szCs w:val="20"/>
              </w:rPr>
              <w:t>.00</w:t>
            </w:r>
            <w:r w:rsidRPr="006C41A7">
              <w:rPr>
                <w:sz w:val="20"/>
                <w:szCs w:val="20"/>
              </w:rPr>
              <w:t xml:space="preserve">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на участие в общем собрании акционеров</w:t>
            </w:r>
            <w:r>
              <w:rPr>
                <w:sz w:val="20"/>
                <w:szCs w:val="20"/>
              </w:rPr>
              <w:t>,</w:t>
            </w:r>
            <w:r w:rsidRPr="006C41A7">
              <w:rPr>
                <w:sz w:val="20"/>
                <w:szCs w:val="20"/>
              </w:rPr>
              <w:t xml:space="preserve"> для ознакомления по требованию лиц, включенных в этот список и обладающих не менее чем 1 процентом голосов (без паспортных данных и адресов)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на получение дивидендов</w:t>
            </w:r>
            <w:r>
              <w:rPr>
                <w:sz w:val="20"/>
                <w:szCs w:val="20"/>
              </w:rPr>
              <w:t>,</w:t>
            </w:r>
            <w:r w:rsidRPr="006C41A7">
              <w:rPr>
                <w:sz w:val="20"/>
                <w:szCs w:val="20"/>
              </w:rPr>
              <w:t xml:space="preserve"> по состоянию на определенную дату (п.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3 ст. 42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    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  <w:r w:rsidRPr="006C41A7">
              <w:rPr>
                <w:sz w:val="20"/>
                <w:szCs w:val="20"/>
              </w:rPr>
              <w:t>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</w:tr>
      <w:tr w:rsidR="00A32D6A" w:rsidRPr="00BE0906" w:rsidTr="00AE1A54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1.4.1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- без расчета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rPr>
          <w:trHeight w:val="535"/>
        </w:trPr>
        <w:tc>
          <w:tcPr>
            <w:tcW w:w="851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1.4.2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- с расчетом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6500</w:t>
            </w:r>
            <w:r w:rsidRPr="006C41A7">
              <w:rPr>
                <w:sz w:val="20"/>
                <w:szCs w:val="20"/>
              </w:rPr>
              <w:t>.00 за список, но не более 1% от общей суммы выплаты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1.5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лиц, имеющих преимущественное право приобретения дополнительных акций и эмиссионных ценных бумаг, конвертируемых в </w:t>
            </w:r>
            <w:r w:rsidRPr="00B100FC">
              <w:rPr>
                <w:sz w:val="20"/>
                <w:szCs w:val="20"/>
              </w:rPr>
              <w:t>акции (п.</w:t>
            </w:r>
            <w:r>
              <w:rPr>
                <w:sz w:val="20"/>
                <w:szCs w:val="20"/>
              </w:rPr>
              <w:t xml:space="preserve"> </w:t>
            </w:r>
            <w:r w:rsidRPr="00B100FC">
              <w:rPr>
                <w:sz w:val="20"/>
                <w:szCs w:val="20"/>
              </w:rPr>
              <w:t xml:space="preserve">2 ст. 40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208-ФЗ "Об акционерных обществах"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1.6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лиц, имеющих право требовать выкупа обществом</w:t>
            </w:r>
            <w:r>
              <w:rPr>
                <w:sz w:val="20"/>
                <w:szCs w:val="20"/>
              </w:rPr>
              <w:t>,</w:t>
            </w:r>
            <w:r w:rsidRPr="006C41A7">
              <w:rPr>
                <w:sz w:val="20"/>
                <w:szCs w:val="20"/>
              </w:rPr>
              <w:t xml:space="preserve"> принадлежащих им акций (п.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2 ст.75</w:t>
            </w:r>
            <w:r>
              <w:rPr>
                <w:sz w:val="20"/>
                <w:szCs w:val="20"/>
              </w:rPr>
              <w:t xml:space="preserve"> Федерального закона </w:t>
            </w:r>
            <w:r w:rsidRPr="001D7567">
              <w:rPr>
                <w:sz w:val="20"/>
                <w:szCs w:val="20"/>
              </w:rPr>
              <w:t>от 26.12.1995г</w:t>
            </w:r>
            <w:r>
              <w:rPr>
                <w:sz w:val="20"/>
                <w:szCs w:val="20"/>
              </w:rPr>
              <w:t xml:space="preserve">. </w:t>
            </w:r>
            <w:r w:rsidRPr="006C41A7">
              <w:rPr>
                <w:sz w:val="20"/>
                <w:szCs w:val="20"/>
              </w:rPr>
              <w:t xml:space="preserve">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1.7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выку</w:t>
            </w:r>
            <w:r>
              <w:rPr>
                <w:sz w:val="20"/>
                <w:szCs w:val="20"/>
              </w:rPr>
              <w:t>паемых в порядке, предусмотренно</w:t>
            </w:r>
            <w:r w:rsidRPr="006C41A7">
              <w:rPr>
                <w:sz w:val="20"/>
                <w:szCs w:val="20"/>
              </w:rPr>
              <w:t>м 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84.8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 xml:space="preserve">№ 208-ФЗ "Об акционерных обществах"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1.8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владельцев ценных бумаг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</w:t>
            </w:r>
            <w:r>
              <w:rPr>
                <w:sz w:val="20"/>
                <w:szCs w:val="20"/>
              </w:rPr>
              <w:t>за лицевой счет</w:t>
            </w:r>
            <w:r w:rsidRPr="006C41A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1.9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Список владельцев ценных бумаг, которым адресовано добровольное (обязательное) предложение (ст. 84.1 (84.2)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1.10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которым адресовано требование о выкупе ценных бумаг (ст.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84.8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    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1.11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владельцев ценных бумаг, которым адресовано уведомление о праве требова</w:t>
            </w:r>
            <w:r>
              <w:rPr>
                <w:sz w:val="20"/>
                <w:szCs w:val="20"/>
              </w:rPr>
              <w:t>ния</w:t>
            </w:r>
            <w:r w:rsidRPr="006C41A7">
              <w:rPr>
                <w:sz w:val="20"/>
                <w:szCs w:val="20"/>
              </w:rPr>
              <w:t xml:space="preserve"> выкупа (ст.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84.7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1D7567">
              <w:rPr>
                <w:sz w:val="20"/>
                <w:szCs w:val="20"/>
              </w:rPr>
              <w:t>от 26.12.1995 г</w:t>
            </w:r>
            <w:r>
              <w:rPr>
                <w:sz w:val="20"/>
                <w:szCs w:val="20"/>
              </w:rPr>
              <w:t xml:space="preserve">. </w:t>
            </w:r>
            <w:r w:rsidRPr="001D7567">
              <w:rPr>
                <w:sz w:val="20"/>
                <w:szCs w:val="20"/>
              </w:rPr>
              <w:t>№ 20</w:t>
            </w:r>
            <w:r>
              <w:rPr>
                <w:sz w:val="20"/>
                <w:szCs w:val="20"/>
              </w:rPr>
              <w:t>8-ФЗ "Об акционерных обществах"</w:t>
            </w:r>
            <w:r w:rsidRPr="001D7567">
              <w:rPr>
                <w:sz w:val="20"/>
                <w:szCs w:val="20"/>
              </w:rPr>
              <w:t>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6C41A7">
              <w:rPr>
                <w:sz w:val="20"/>
                <w:szCs w:val="20"/>
              </w:rPr>
              <w:t>.00 за лицевой счет, но не менее 6</w:t>
            </w: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rPr>
          <w:trHeight w:val="553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Иные списки владельцев ценных бумаг, сформированные по критериям, указанным в распоряжении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shd w:val="clear" w:color="auto" w:fill="FFFFFF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1.13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Список зарегистрированных лиц на определенную дату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лицевой счет, но не менее </w:t>
            </w:r>
            <w:r>
              <w:rPr>
                <w:sz w:val="20"/>
                <w:szCs w:val="20"/>
              </w:rPr>
              <w:t>3300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shd w:val="clear" w:color="auto" w:fill="FFFFFF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1.14</w:t>
            </w:r>
          </w:p>
        </w:tc>
        <w:tc>
          <w:tcPr>
            <w:tcW w:w="6662" w:type="dxa"/>
            <w:shd w:val="clear" w:color="auto" w:fill="FFFFFF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E667B1">
              <w:rPr>
                <w:sz w:val="20"/>
                <w:szCs w:val="20"/>
              </w:rPr>
              <w:t>Список зарегистрированных лиц на определенную дату, владеющих указанным в запросе процентом ценных бумаг (более или менее указанного процента) от УК</w:t>
            </w:r>
            <w:r w:rsidRPr="006C41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  <w:shd w:val="clear" w:color="auto" w:fill="FFFFFF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rPr>
          <w:trHeight w:val="373"/>
        </w:trPr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1.15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Баланс реестра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1.16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Справка о доле государственной собственности в уставном капитале </w:t>
            </w:r>
            <w:r w:rsidRPr="006C41A7">
              <w:rPr>
                <w:sz w:val="20"/>
                <w:szCs w:val="20"/>
              </w:rPr>
              <w:lastRenderedPageBreak/>
              <w:t>общества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lastRenderedPageBreak/>
              <w:t>№</w:t>
            </w:r>
          </w:p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proofErr w:type="gramStart"/>
            <w:r w:rsidRPr="009B5FA5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 w:rsidRPr="009B5FA5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1.17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состоянии лицевого счета зарегистрированного лица по состоянию на определенную дату (в случае наличия законного основания)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1.18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Справка о состоянии Эмиссионного/Казначейского счета Эмитента по состоянию на определенную дату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1.19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проведенных операциях по Эмиссионному/Казначейскому счет</w:t>
            </w:r>
            <w:r>
              <w:rPr>
                <w:sz w:val="20"/>
                <w:szCs w:val="20"/>
              </w:rPr>
              <w:t>у</w:t>
            </w:r>
            <w:r w:rsidRPr="006C41A7">
              <w:rPr>
                <w:sz w:val="20"/>
                <w:szCs w:val="20"/>
              </w:rPr>
              <w:t xml:space="preserve"> Эмитента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1.20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погашении ценных бумаг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1.21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структуре и распределении уставного капитала Эмитента по состоянию на определенную дату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1.22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Справка о структуре и распределении уставного капитала Эмитента по состоянию на определенную дату, сформированная по критериям, указанным в распоряжении Эмитента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запись,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1.23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Отчет о счетах нерезидентов по состоянию на определенную дату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1.24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Отчет о наличии/отсутствии обременений ценных бумаг обязательствами, блокировании операций в реестре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1.25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Карта лицевых счетов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 за один отчет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1.26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сведений на бумажном носителе в целях освобождения эмитента от обязанности осуществлять раскрытие информации в соответствии со ст.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FB6B41">
              <w:rPr>
                <w:sz w:val="20"/>
                <w:szCs w:val="20"/>
              </w:rPr>
              <w:t>от 22.04.1996 г.</w:t>
            </w:r>
            <w:r>
              <w:rPr>
                <w:sz w:val="20"/>
                <w:szCs w:val="20"/>
              </w:rPr>
              <w:t xml:space="preserve"> </w:t>
            </w:r>
            <w:r w:rsidRPr="00FB6B41">
              <w:rPr>
                <w:sz w:val="20"/>
                <w:szCs w:val="20"/>
              </w:rPr>
              <w:t xml:space="preserve">№ 39-ФЗ "О рынке ценных бумаг"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1.27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письменной  информации о наличии/отсутствии лицевого счета зарегистрированного лица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  <w:highlight w:val="yellow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1.28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письменной информации об отсутствии информации и/или документов, указанных в запросе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rPr>
          <w:trHeight w:val="297"/>
        </w:trPr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1.29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Выписка из журнала учета входящих документов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50.00 за запись, но не менее 2</w:t>
            </w: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1.30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Аналитические отчеты, справки по форме, указанной эмитентом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>.00 за лицевой счет, но не менее 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1.31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Предоставление информации из реестра, сформированной на основании данных, предоставленных </w:t>
            </w:r>
            <w:r>
              <w:rPr>
                <w:sz w:val="20"/>
                <w:szCs w:val="20"/>
              </w:rPr>
              <w:t>Р</w:t>
            </w:r>
            <w:r w:rsidRPr="006C41A7">
              <w:rPr>
                <w:sz w:val="20"/>
                <w:szCs w:val="20"/>
              </w:rPr>
              <w:t>егистратору предыдущим держателем реестра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100.00 за запись, но не менее 5000.00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1.32</w:t>
            </w:r>
          </w:p>
        </w:tc>
        <w:tc>
          <w:tcPr>
            <w:tcW w:w="6662" w:type="dxa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E667B1">
              <w:rPr>
                <w:sz w:val="20"/>
                <w:szCs w:val="20"/>
              </w:rPr>
              <w:t>Предоставление информации по учетным записям</w:t>
            </w:r>
            <w:r>
              <w:rPr>
                <w:sz w:val="20"/>
                <w:szCs w:val="20"/>
              </w:rPr>
              <w:t>,</w:t>
            </w:r>
            <w:r w:rsidRPr="00E667B1">
              <w:rPr>
                <w:sz w:val="20"/>
                <w:szCs w:val="20"/>
              </w:rPr>
              <w:t xml:space="preserve"> содержащи</w:t>
            </w:r>
            <w:r>
              <w:rPr>
                <w:sz w:val="20"/>
                <w:szCs w:val="20"/>
              </w:rPr>
              <w:t>м</w:t>
            </w:r>
            <w:r w:rsidRPr="00E667B1">
              <w:rPr>
                <w:sz w:val="20"/>
                <w:szCs w:val="20"/>
              </w:rPr>
              <w:t>ся в регистрационных журналах, переданных предыдущим держателем реестра (в случае наличия законного основания)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100.00 за запись, но не менее 5000.00</w:t>
            </w:r>
          </w:p>
        </w:tc>
      </w:tr>
      <w:tr w:rsidR="00A32D6A" w:rsidRPr="00BE0906" w:rsidTr="00AE1A54">
        <w:tc>
          <w:tcPr>
            <w:tcW w:w="11341" w:type="dxa"/>
            <w:gridSpan w:val="3"/>
            <w:shd w:val="clear" w:color="auto" w:fill="C0C0C0"/>
            <w:vAlign w:val="center"/>
          </w:tcPr>
          <w:p w:rsidR="00A32D6A" w:rsidRPr="006C41A7" w:rsidRDefault="00A32D6A" w:rsidP="00AE1A54">
            <w:pPr>
              <w:pStyle w:val="a3"/>
              <w:rPr>
                <w:b/>
                <w:bCs/>
                <w:sz w:val="22"/>
                <w:szCs w:val="22"/>
              </w:rPr>
            </w:pPr>
            <w:r w:rsidRPr="006C41A7">
              <w:rPr>
                <w:b/>
                <w:bCs/>
                <w:sz w:val="22"/>
                <w:szCs w:val="22"/>
              </w:rPr>
              <w:t>2. Прием и обработка документов и информации от номинальных держателей и иных лиц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Прием и обработка информации, поступившей от номинальных  держателей, при подготовке информации из реестра владельцев ценных бумаг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3000.00 за каждого номинального держателя с ненулевым остатком ценных бумаг на счете.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сообщений 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осуществлением права выдвигать кандидатов в органы управления и иные органы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сообщений </w:t>
            </w:r>
            <w:proofErr w:type="gramStart"/>
            <w:r w:rsidRPr="006C41A7">
              <w:rPr>
                <w:sz w:val="20"/>
                <w:szCs w:val="20"/>
              </w:rPr>
              <w:t xml:space="preserve">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внесением вопросов в повестку</w:t>
            </w:r>
            <w:proofErr w:type="gramEnd"/>
            <w:r w:rsidRPr="006C41A7">
              <w:rPr>
                <w:sz w:val="20"/>
                <w:szCs w:val="20"/>
              </w:rPr>
              <w:t xml:space="preserve"> дня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сообщений в форме электронных </w:t>
            </w:r>
            <w:r>
              <w:rPr>
                <w:sz w:val="20"/>
                <w:szCs w:val="20"/>
              </w:rPr>
              <w:t>документов о волеизъявлении лиц</w:t>
            </w:r>
            <w:r w:rsidRPr="006C41A7">
              <w:rPr>
                <w:sz w:val="20"/>
                <w:szCs w:val="20"/>
              </w:rPr>
              <w:t xml:space="preserve"> в связи с требованием созыва (проведения)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10 000.00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Направление номинальному держателю материалов в электронной форме по одному общему собранию акционеров: сообщение о собрании, бюллетень для голосования, отчет об итогах голосования, иные материалы общего собрания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без взимания дополнительной платы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за одного номинального держателя, но не менее 10 000.00 за всех номинальных держателей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Прием и обработка в форме электронных сообщений о волеизъявлении лиц, </w:t>
            </w:r>
            <w:proofErr w:type="gramStart"/>
            <w:r w:rsidRPr="006C41A7">
              <w:rPr>
                <w:sz w:val="20"/>
                <w:szCs w:val="20"/>
              </w:rPr>
              <w:t>права</w:t>
            </w:r>
            <w:proofErr w:type="gramEnd"/>
            <w:r w:rsidRPr="006C41A7">
              <w:rPr>
                <w:sz w:val="20"/>
                <w:szCs w:val="20"/>
              </w:rPr>
              <w:t xml:space="preserve"> на акции которых учитываются номинальным держателем, в связи с осуществлением указанными лицами права голосовать на общем собрании акционеров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При заключении договора на выполнение функций счетной комиссии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без взимания дополнительной платы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Во всех остальных случаях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5000 .00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за одного номинального держателя, но не менее 10 000.00 за всех номинальных держателей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Направление номинальному держателю материалов в электронной форме в связи с иным, отличным от общего собрания акционеров, </w:t>
            </w:r>
            <w:r w:rsidRPr="006C41A7">
              <w:rPr>
                <w:sz w:val="20"/>
                <w:szCs w:val="20"/>
              </w:rPr>
              <w:lastRenderedPageBreak/>
              <w:t>корпоративным действием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4000</w:t>
            </w:r>
            <w:r w:rsidRPr="006C41A7">
              <w:rPr>
                <w:sz w:val="20"/>
                <w:szCs w:val="20"/>
              </w:rPr>
              <w:t xml:space="preserve">.00 за одного номинального держателя, но не менее 10 000.00 за всех </w:t>
            </w:r>
            <w:r w:rsidRPr="006C41A7">
              <w:rPr>
                <w:sz w:val="20"/>
                <w:szCs w:val="20"/>
              </w:rPr>
              <w:lastRenderedPageBreak/>
              <w:t>номинальных держателей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lastRenderedPageBreak/>
              <w:t>№</w:t>
            </w:r>
          </w:p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proofErr w:type="gramStart"/>
            <w:r w:rsidRPr="009B5FA5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 w:rsidRPr="009B5FA5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A32D6A" w:rsidRPr="00BE0906" w:rsidTr="00AE1A54">
        <w:trPr>
          <w:trHeight w:val="112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proofErr w:type="gramStart"/>
            <w:r w:rsidRPr="006C41A7">
              <w:rPr>
                <w:sz w:val="20"/>
                <w:szCs w:val="20"/>
              </w:rPr>
              <w:t xml:space="preserve">Направление информации по поручению эмитента в Центр корпоративной </w:t>
            </w:r>
            <w:r w:rsidRPr="0008605E">
              <w:rPr>
                <w:sz w:val="20"/>
                <w:szCs w:val="20"/>
              </w:rPr>
              <w:t xml:space="preserve">информации Центрального депозитария в соответствии с Положением Банка России </w:t>
            </w:r>
            <w:r>
              <w:rPr>
                <w:sz w:val="20"/>
                <w:szCs w:val="20"/>
              </w:rPr>
              <w:t>№</w:t>
            </w:r>
            <w:r w:rsidRPr="0008605E">
              <w:rPr>
                <w:sz w:val="20"/>
                <w:szCs w:val="20"/>
              </w:rPr>
              <w:t xml:space="preserve"> 751-П </w:t>
            </w:r>
            <w:r>
              <w:rPr>
                <w:sz w:val="20"/>
                <w:szCs w:val="20"/>
              </w:rPr>
              <w:t>«</w:t>
            </w:r>
            <w:r w:rsidRPr="00884BCB">
              <w:rPr>
                <w:sz w:val="20"/>
                <w:szCs w:val="20"/>
              </w:rPr>
              <w:t>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</w:t>
            </w:r>
            <w:r>
              <w:rPr>
                <w:sz w:val="20"/>
                <w:szCs w:val="20"/>
              </w:rPr>
              <w:t>»</w:t>
            </w:r>
            <w:r w:rsidRPr="0008605E">
              <w:rPr>
                <w:sz w:val="20"/>
                <w:szCs w:val="20"/>
              </w:rPr>
              <w:t xml:space="preserve"> от 11.01.2021г.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  <w:r w:rsidRPr="006C41A7">
              <w:rPr>
                <w:sz w:val="20"/>
                <w:szCs w:val="20"/>
              </w:rPr>
              <w:t>.00 за одно сообщение*</w:t>
            </w:r>
          </w:p>
        </w:tc>
      </w:tr>
      <w:tr w:rsidR="00A32D6A" w:rsidRPr="00BE0906" w:rsidTr="00AE1A54">
        <w:tc>
          <w:tcPr>
            <w:tcW w:w="11341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32D6A" w:rsidRPr="002C6EEC" w:rsidRDefault="00A32D6A" w:rsidP="00AE1A54">
            <w:pPr>
              <w:pStyle w:val="a3"/>
              <w:rPr>
                <w:sz w:val="22"/>
                <w:szCs w:val="22"/>
              </w:rPr>
            </w:pPr>
            <w:r w:rsidRPr="002C6EEC">
              <w:rPr>
                <w:b/>
                <w:sz w:val="22"/>
                <w:szCs w:val="22"/>
              </w:rPr>
              <w:t>3. Прочие услуги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Заполнение для Эмитента анкет и других форм документов (запросы, распоряжения, документы в целях ПОД/ФТ и др.)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A36068" w:rsidRDefault="00A32D6A" w:rsidP="00AE1A54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800.00 за один документ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6C41A7">
              <w:rPr>
                <w:sz w:val="20"/>
                <w:szCs w:val="20"/>
              </w:rPr>
              <w:t>*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Сопровождение корпоративных действий эмитента (осуществление выкупа ценных бумаг, выплаты дивидендов и т.п.)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По соглашению сторон 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proofErr w:type="gramStart"/>
            <w:r w:rsidRPr="006C41A7">
              <w:rPr>
                <w:sz w:val="20"/>
                <w:szCs w:val="20"/>
              </w:rPr>
              <w:t>Изготовление копий заявлений о приобретении размещаемых ценных бумаг/заявлений (отзывов) о продаже принадлежащих им акций/требований (отзывов) о выкупе акций и т.п. (ст. 40,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>41, 75,76</w:t>
            </w:r>
            <w:r>
              <w:rPr>
                <w:sz w:val="20"/>
                <w:szCs w:val="20"/>
              </w:rPr>
              <w:br/>
              <w:t xml:space="preserve">Федерального закона от 26.12.1995 г. </w:t>
            </w:r>
            <w:r w:rsidRPr="001D7567">
              <w:rPr>
                <w:sz w:val="20"/>
                <w:szCs w:val="20"/>
              </w:rPr>
              <w:t xml:space="preserve">№ 208-ФЗ "Об акционерных обществах" </w:t>
            </w:r>
            <w:proofErr w:type="gramEnd"/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20.00 за один лист, но не менее 500.00 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в соответствии с запросом эмитента информации, подтверждающей направление сведений из реестра акционеров эмитентов в ФНС России в соответствии с п.</w:t>
            </w:r>
            <w:r>
              <w:rPr>
                <w:sz w:val="20"/>
                <w:szCs w:val="20"/>
              </w:rPr>
              <w:t xml:space="preserve"> </w:t>
            </w:r>
            <w:r w:rsidRPr="006C41A7">
              <w:rPr>
                <w:sz w:val="20"/>
                <w:szCs w:val="20"/>
              </w:rPr>
              <w:t xml:space="preserve">6.1 ст.4.1 Федерального закона от 24.07.2007 </w:t>
            </w:r>
            <w:r>
              <w:rPr>
                <w:sz w:val="20"/>
                <w:szCs w:val="20"/>
              </w:rPr>
              <w:t xml:space="preserve">г. </w:t>
            </w:r>
            <w:r w:rsidRPr="006C41A7">
              <w:rPr>
                <w:sz w:val="20"/>
                <w:szCs w:val="20"/>
              </w:rPr>
              <w:t>№ 209-ФЗ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300</w:t>
            </w:r>
            <w:r w:rsidRPr="006C41A7">
              <w:rPr>
                <w:sz w:val="20"/>
                <w:szCs w:val="20"/>
              </w:rPr>
              <w:t>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7F5298">
              <w:rPr>
                <w:sz w:val="20"/>
                <w:szCs w:val="20"/>
              </w:rPr>
              <w:t>Раскрытие информации акционерными обществами в целях исполнения обязанности, предусмотренной ст.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92 </w:t>
            </w:r>
            <w:r>
              <w:rPr>
                <w:sz w:val="20"/>
                <w:szCs w:val="20"/>
              </w:rPr>
              <w:t xml:space="preserve">Федерального закона от 26.12.1995г. </w:t>
            </w:r>
            <w:r w:rsidRPr="007F5298">
              <w:rPr>
                <w:sz w:val="20"/>
                <w:szCs w:val="20"/>
              </w:rPr>
              <w:t>№ 208-ФЗ "Об акционерных обществах" и ст.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30 </w:t>
            </w:r>
            <w:r>
              <w:rPr>
                <w:sz w:val="20"/>
                <w:szCs w:val="20"/>
              </w:rPr>
              <w:t xml:space="preserve">Федерального закона </w:t>
            </w:r>
            <w:r w:rsidRPr="007F5298">
              <w:rPr>
                <w:sz w:val="20"/>
                <w:szCs w:val="20"/>
              </w:rPr>
              <w:t>от 22.04.1996 г.</w:t>
            </w:r>
            <w:r>
              <w:rPr>
                <w:sz w:val="20"/>
                <w:szCs w:val="20"/>
              </w:rPr>
              <w:t xml:space="preserve"> </w:t>
            </w:r>
            <w:r w:rsidRPr="007F5298">
              <w:rPr>
                <w:sz w:val="20"/>
                <w:szCs w:val="20"/>
              </w:rPr>
              <w:t xml:space="preserve">№ 39-ФЗ "О рынке ценных бумаг"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 соглашению сторон *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3.6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информации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каждый последующий экземпляр - 50% от стоимости первого экземпляра в соответствии с прейскурантом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Подготовка копий документов, находящихся в архиве регистратора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</w:p>
        </w:tc>
      </w:tr>
      <w:tr w:rsidR="00A32D6A" w:rsidRPr="00BE0906" w:rsidTr="00AE1A54">
        <w:trPr>
          <w:trHeight w:val="281"/>
        </w:trPr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 случае изготовления копии документа на бумажном носителе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C41A7">
              <w:rPr>
                <w:sz w:val="20"/>
                <w:szCs w:val="20"/>
              </w:rPr>
              <w:t xml:space="preserve">.00 за один лист, но не менее </w:t>
            </w:r>
            <w:r>
              <w:rPr>
                <w:sz w:val="20"/>
                <w:szCs w:val="20"/>
              </w:rPr>
              <w:t>8</w:t>
            </w:r>
            <w:r w:rsidRPr="006C41A7">
              <w:rPr>
                <w:sz w:val="20"/>
                <w:szCs w:val="20"/>
              </w:rPr>
              <w:t xml:space="preserve">00.00 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в случае сканирования (преобразования в электронный вид) 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C41A7">
              <w:rPr>
                <w:sz w:val="20"/>
                <w:szCs w:val="20"/>
              </w:rPr>
              <w:t>00.00 за один документ</w:t>
            </w:r>
          </w:p>
        </w:tc>
      </w:tr>
      <w:tr w:rsidR="00A32D6A" w:rsidRPr="00BE0906" w:rsidTr="00AE1A54">
        <w:tc>
          <w:tcPr>
            <w:tcW w:w="851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Предоставление нотариально заверенных копий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1000.00 за один документ к стоимости услуг нотариуса *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Мониторинг реестра владельцев именных ценных бумаг Эмитента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 соглашению сторон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Направление исполненных документов, информации из реестра владельцев ценных бумаг в соответствии с запросом эмитента (за одно отправление)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простым письмом (вес до 20 гр.)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заказным письмом в пределах России/за рубеж (вес до 20 гр.)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50</w:t>
            </w:r>
            <w:r w:rsidRPr="006C41A7">
              <w:rPr>
                <w:sz w:val="20"/>
                <w:szCs w:val="20"/>
              </w:rPr>
              <w:t>.00/</w:t>
            </w:r>
            <w:r>
              <w:rPr>
                <w:sz w:val="20"/>
                <w:szCs w:val="20"/>
              </w:rPr>
              <w:t>400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.3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бандеролью (в пределах России)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6C41A7">
              <w:rPr>
                <w:sz w:val="20"/>
                <w:szCs w:val="20"/>
              </w:rPr>
              <w:t>.00 *</w:t>
            </w:r>
          </w:p>
        </w:tc>
      </w:tr>
      <w:tr w:rsidR="00A32D6A" w:rsidRPr="00BE0906" w:rsidTr="00AE1A54">
        <w:tc>
          <w:tcPr>
            <w:tcW w:w="851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10</w:t>
            </w:r>
            <w:r w:rsidRPr="006C41A7">
              <w:rPr>
                <w:sz w:val="20"/>
                <w:szCs w:val="20"/>
              </w:rPr>
              <w:t>.4</w:t>
            </w:r>
          </w:p>
        </w:tc>
        <w:tc>
          <w:tcPr>
            <w:tcW w:w="6662" w:type="dxa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посредством экспресс - почтовой службы</w:t>
            </w:r>
          </w:p>
        </w:tc>
        <w:tc>
          <w:tcPr>
            <w:tcW w:w="3828" w:type="dxa"/>
            <w:vAlign w:val="center"/>
          </w:tcPr>
          <w:p w:rsidR="00A32D6A" w:rsidRPr="006C41A7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  <w:r w:rsidRPr="006C41A7">
              <w:rPr>
                <w:sz w:val="20"/>
                <w:szCs w:val="20"/>
              </w:rPr>
              <w:t>.00 к тарифу службы доставки *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Предоставление информации в виде </w:t>
            </w:r>
            <w:r>
              <w:rPr>
                <w:sz w:val="20"/>
                <w:szCs w:val="20"/>
              </w:rPr>
              <w:t>электронного документа (файла)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500.00 за один файл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Выезд сотрудника регистратора в пределах города, в котором находится регистратор (подразделение регистратора), для проставления подписи единоличного исполнительного органа эмитента в присутствии уполномоченного лица регистратора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*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Выезд сотрудника регистратора в пределах города, в котором находится регистратор (подразделение регистратора), с целью приема документов, касающихся реестра владельцев ценных бумаг, эмитента, запросов, распоряжений эмитента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5000.00 *</w:t>
            </w:r>
          </w:p>
        </w:tc>
      </w:tr>
      <w:tr w:rsidR="00A32D6A" w:rsidRPr="00D94C08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  <w:lang w:val="en-US"/>
              </w:rPr>
              <w:t>3</w:t>
            </w:r>
            <w:r w:rsidRPr="006C41A7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Удостоверение решения единственного акционера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6C41A7">
              <w:rPr>
                <w:sz w:val="20"/>
                <w:szCs w:val="20"/>
              </w:rPr>
              <w:t>000.00 *</w:t>
            </w:r>
          </w:p>
        </w:tc>
      </w:tr>
      <w:tr w:rsidR="00A32D6A" w:rsidRPr="00D94C08" w:rsidTr="00AE1A54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3.1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>Удостоверение решения единственного акционера в нескольких экземплярах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2D6A" w:rsidRPr="006C41A7" w:rsidRDefault="00A32D6A" w:rsidP="00AE1A54">
            <w:pPr>
              <w:pStyle w:val="a3"/>
              <w:rPr>
                <w:sz w:val="20"/>
                <w:szCs w:val="20"/>
              </w:rPr>
            </w:pPr>
            <w:r w:rsidRPr="006C41A7">
              <w:rPr>
                <w:sz w:val="20"/>
                <w:szCs w:val="20"/>
              </w:rPr>
              <w:t xml:space="preserve">500.00 * за каждый </w:t>
            </w:r>
            <w:r>
              <w:rPr>
                <w:sz w:val="20"/>
                <w:szCs w:val="20"/>
              </w:rPr>
              <w:t xml:space="preserve">дополнительный </w:t>
            </w:r>
            <w:r w:rsidRPr="006C41A7">
              <w:rPr>
                <w:sz w:val="20"/>
                <w:szCs w:val="20"/>
              </w:rPr>
              <w:t>экземпляр</w:t>
            </w:r>
          </w:p>
        </w:tc>
      </w:tr>
      <w:tr w:rsidR="00A32D6A" w:rsidRPr="00BE0906" w:rsidTr="00AE1A54">
        <w:tc>
          <w:tcPr>
            <w:tcW w:w="11341" w:type="dxa"/>
            <w:gridSpan w:val="3"/>
            <w:shd w:val="clear" w:color="auto" w:fill="BFBFBF"/>
            <w:vAlign w:val="center"/>
          </w:tcPr>
          <w:p w:rsidR="00A32D6A" w:rsidRPr="00E514CE" w:rsidRDefault="00A32D6A" w:rsidP="00AE1A54">
            <w:pPr>
              <w:pStyle w:val="a3"/>
              <w:rPr>
                <w:sz w:val="22"/>
                <w:szCs w:val="22"/>
              </w:rPr>
            </w:pPr>
            <w:r w:rsidRPr="00E514CE">
              <w:rPr>
                <w:b/>
                <w:sz w:val="22"/>
                <w:szCs w:val="22"/>
              </w:rPr>
              <w:t>4. Услуги по дистанционному обслуживанию эмитента</w:t>
            </w:r>
          </w:p>
        </w:tc>
      </w:tr>
      <w:tr w:rsidR="00A32D6A" w:rsidRPr="00BE0906" w:rsidTr="00AE1A54">
        <w:trPr>
          <w:trHeight w:val="34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32D6A" w:rsidRPr="007506DA" w:rsidRDefault="00A32D6A" w:rsidP="00AE1A54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Получение информации из системы ведения реестра в режиме он-</w:t>
            </w:r>
            <w:proofErr w:type="spellStart"/>
            <w:r w:rsidRPr="00F65C6D">
              <w:rPr>
                <w:sz w:val="20"/>
                <w:szCs w:val="20"/>
              </w:rPr>
              <w:t>лайн</w:t>
            </w:r>
            <w:proofErr w:type="spellEnd"/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pStyle w:val="a3"/>
              <w:jc w:val="left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A32D6A" w:rsidRPr="00F65C6D" w:rsidRDefault="00A32D6A" w:rsidP="00AE1A54">
            <w:pPr>
              <w:pStyle w:val="a3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lastRenderedPageBreak/>
              <w:t>По соглашению сторон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lastRenderedPageBreak/>
              <w:t>№</w:t>
            </w:r>
          </w:p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proofErr w:type="gramStart"/>
            <w:r w:rsidRPr="009B5FA5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 w:rsidRPr="009B5FA5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A32D6A" w:rsidRPr="00BE0906" w:rsidTr="00AE1A54">
        <w:tc>
          <w:tcPr>
            <w:tcW w:w="11341" w:type="dxa"/>
            <w:gridSpan w:val="3"/>
            <w:shd w:val="clear" w:color="auto" w:fill="BFBFBF"/>
            <w:vAlign w:val="center"/>
          </w:tcPr>
          <w:p w:rsidR="00A32D6A" w:rsidRPr="00064C41" w:rsidRDefault="00A32D6A" w:rsidP="00AE1A54">
            <w:pPr>
              <w:pStyle w:val="a3"/>
              <w:rPr>
                <w:b/>
                <w:sz w:val="22"/>
                <w:szCs w:val="22"/>
              </w:rPr>
            </w:pPr>
            <w:r w:rsidRPr="00064C41">
              <w:rPr>
                <w:b/>
                <w:sz w:val="22"/>
                <w:szCs w:val="22"/>
              </w:rPr>
              <w:t>5. Услуги регистратора, связанные с процедурой подготовки и передачи документов и информации, составляющих систему ведения реестра владельцев ценных бумаг при расторжении договора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 xml:space="preserve">Подготовка и передача списка всех зарегистрированных в реестре лиц с указанием информации лицевых счетов (данные, содержащиеся в анкете зарегистрированного лица, количество, номинальная стоимость, вид, категория, тип и государственный регистрационный номер выпуска, учитываемых на лицевом счете ценных бумаг), составленного на дату передачи документов и информации, составляющих систему ведения реестра: </w:t>
            </w:r>
            <w:proofErr w:type="gramEnd"/>
          </w:p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- в виде электронного документа </w:t>
            </w:r>
          </w:p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 на бумажном носителе</w:t>
            </w:r>
          </w:p>
        </w:tc>
        <w:tc>
          <w:tcPr>
            <w:tcW w:w="3828" w:type="dxa"/>
          </w:tcPr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8B1E80">
              <w:rPr>
                <w:sz w:val="20"/>
                <w:szCs w:val="20"/>
              </w:rPr>
              <w:t xml:space="preserve">.00 за лицевой счет, </w:t>
            </w:r>
          </w:p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5</w:t>
            </w:r>
            <w:r w:rsidRPr="008B1E80">
              <w:rPr>
                <w:sz w:val="20"/>
                <w:szCs w:val="20"/>
              </w:rPr>
              <w:t xml:space="preserve">000.00 </w:t>
            </w:r>
          </w:p>
          <w:p w:rsidR="00A32D6A" w:rsidRPr="008B1E80" w:rsidRDefault="00A32D6A" w:rsidP="00AE1A54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формирование в электронном виде</w:t>
            </w:r>
          </w:p>
          <w:p w:rsidR="00A32D6A" w:rsidRPr="008B1E80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8B1E80">
              <w:rPr>
                <w:sz w:val="20"/>
                <w:szCs w:val="20"/>
              </w:rPr>
              <w:t xml:space="preserve">.00 за лицевой счет, </w:t>
            </w:r>
          </w:p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 xml:space="preserve">но не менее </w:t>
            </w:r>
            <w:r>
              <w:rPr>
                <w:sz w:val="20"/>
                <w:szCs w:val="20"/>
              </w:rPr>
              <w:t>60</w:t>
            </w:r>
            <w:r w:rsidRPr="008B1E80">
              <w:rPr>
                <w:sz w:val="20"/>
                <w:szCs w:val="20"/>
              </w:rPr>
              <w:t xml:space="preserve">00.00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8B1E80">
              <w:rPr>
                <w:sz w:val="20"/>
                <w:szCs w:val="20"/>
              </w:rPr>
              <w:t>за предоставление на бумажном носителе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5.2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Подготовка сведений об обременении ЦБ обязательствами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F65C6D">
              <w:rPr>
                <w:sz w:val="20"/>
                <w:szCs w:val="20"/>
              </w:rPr>
              <w:t>типа</w:t>
            </w:r>
            <w:proofErr w:type="gramEnd"/>
            <w:r w:rsidRPr="00F65C6D">
              <w:rPr>
                <w:sz w:val="20"/>
                <w:szCs w:val="20"/>
              </w:rPr>
              <w:t xml:space="preserve"> обремененных на них именных ЦБ, с указанием сведений об условиях обременения в бумажном виде) и документов (или их заверенных передающей стороной копий), послуживших основанием для внесения в реестр записей об обременении ЦБ обязательствами, в отношении счетов, являющихся таковыми на дату передачи информации и документов, составляющих систему ведения реестра</w:t>
            </w:r>
          </w:p>
        </w:tc>
        <w:tc>
          <w:tcPr>
            <w:tcW w:w="3828" w:type="dxa"/>
          </w:tcPr>
          <w:p w:rsidR="00A32D6A" w:rsidRPr="00953BA9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953BA9" w:rsidRDefault="00A32D6A" w:rsidP="00AE1A54">
            <w:pPr>
              <w:jc w:val="center"/>
              <w:rPr>
                <w:sz w:val="20"/>
                <w:szCs w:val="20"/>
              </w:rPr>
            </w:pPr>
            <w:r w:rsidRPr="00953BA9">
              <w:rPr>
                <w:sz w:val="20"/>
                <w:szCs w:val="20"/>
              </w:rPr>
              <w:t xml:space="preserve">500.00 за запись, </w:t>
            </w:r>
          </w:p>
          <w:p w:rsidR="00A32D6A" w:rsidRPr="00953BA9" w:rsidRDefault="00A32D6A" w:rsidP="00AE1A54">
            <w:pPr>
              <w:jc w:val="center"/>
              <w:rPr>
                <w:sz w:val="20"/>
                <w:szCs w:val="20"/>
              </w:rPr>
            </w:pPr>
            <w:r w:rsidRPr="00953BA9">
              <w:rPr>
                <w:sz w:val="20"/>
                <w:szCs w:val="20"/>
              </w:rPr>
              <w:t xml:space="preserve">но не менее 6000.00 </w:t>
            </w:r>
          </w:p>
          <w:p w:rsidR="00A32D6A" w:rsidRPr="00953BA9" w:rsidRDefault="00A32D6A" w:rsidP="00AE1A54">
            <w:pPr>
              <w:jc w:val="center"/>
              <w:rPr>
                <w:sz w:val="20"/>
                <w:szCs w:val="20"/>
              </w:rPr>
            </w:pPr>
            <w:r w:rsidRPr="00953BA9">
              <w:rPr>
                <w:sz w:val="20"/>
                <w:szCs w:val="20"/>
              </w:rPr>
              <w:t>за формирование</w:t>
            </w:r>
          </w:p>
          <w:p w:rsidR="00A32D6A" w:rsidRPr="00953BA9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953BA9">
              <w:rPr>
                <w:sz w:val="20"/>
                <w:szCs w:val="20"/>
              </w:rPr>
              <w:t>При отсутствии записей – 500.00 за справку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5.3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Подготовка сведений о блокировании операций по счетам  зарегистрированных лиц (список счетов зарегистрированных лиц с указанием реквизитов лицевых счетов, количества, номинальной стоимости, вида, категории и </w:t>
            </w:r>
            <w:proofErr w:type="gramStart"/>
            <w:r w:rsidRPr="00F65C6D">
              <w:rPr>
                <w:sz w:val="20"/>
                <w:szCs w:val="20"/>
              </w:rPr>
              <w:t>типа</w:t>
            </w:r>
            <w:proofErr w:type="gramEnd"/>
            <w:r w:rsidRPr="00F65C6D">
              <w:rPr>
                <w:sz w:val="20"/>
                <w:szCs w:val="20"/>
              </w:rPr>
              <w:t xml:space="preserve"> учитываемых на них именных ценных бумаг, основания возникновения блокирования в бумажном виде) и документов (или их заверенных передающей стороной копий), послуживших основанием для внесения в реестр записей о блокировании операций, в отношении счетов, являющихся таковыми на дату передачи информации и документов, составляющих систему ведения реестра.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500.00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запись, но не менее </w:t>
            </w:r>
            <w:r>
              <w:rPr>
                <w:sz w:val="20"/>
                <w:szCs w:val="20"/>
              </w:rPr>
              <w:t>6000</w:t>
            </w:r>
            <w:r w:rsidRPr="00F65C6D">
              <w:rPr>
                <w:sz w:val="20"/>
                <w:szCs w:val="20"/>
              </w:rPr>
              <w:t>.00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При отсутствии записей – </w:t>
            </w:r>
            <w:r>
              <w:rPr>
                <w:sz w:val="20"/>
                <w:szCs w:val="20"/>
              </w:rPr>
              <w:t>1000</w:t>
            </w:r>
            <w:r w:rsidRPr="00F65C6D">
              <w:rPr>
                <w:sz w:val="20"/>
                <w:szCs w:val="20"/>
              </w:rPr>
              <w:t>.00 за справку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5.4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Подготовка заверенных передающей стороной копий документов, являющихся основаниями для установления долей в счетах общей долевой собственности.</w:t>
            </w:r>
          </w:p>
        </w:tc>
        <w:tc>
          <w:tcPr>
            <w:tcW w:w="3828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  <w:r w:rsidRPr="00F65C6D">
              <w:rPr>
                <w:sz w:val="20"/>
                <w:szCs w:val="20"/>
              </w:rPr>
              <w:t xml:space="preserve">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один документ, но не менее </w:t>
            </w:r>
            <w:r>
              <w:rPr>
                <w:sz w:val="20"/>
                <w:szCs w:val="20"/>
              </w:rPr>
              <w:t>50</w:t>
            </w:r>
            <w:r w:rsidRPr="00F65C6D">
              <w:rPr>
                <w:sz w:val="20"/>
                <w:szCs w:val="20"/>
              </w:rPr>
              <w:t>00.00 за формирование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5.5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Подбор анкет зарегистрированных лиц и документов (или их заверенных передающей стороной копий), которые были предоставлены зарегистрированными лицами при открытии и/или изменении информации лицевых счетов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Pr="00F65C6D">
              <w:rPr>
                <w:sz w:val="20"/>
                <w:szCs w:val="20"/>
              </w:rPr>
              <w:t>.00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каждую анкету, но не менее </w:t>
            </w:r>
            <w:r>
              <w:rPr>
                <w:sz w:val="20"/>
                <w:szCs w:val="20"/>
              </w:rPr>
              <w:t>60</w:t>
            </w:r>
            <w:r w:rsidRPr="00F65C6D">
              <w:rPr>
                <w:sz w:val="20"/>
                <w:szCs w:val="20"/>
              </w:rPr>
              <w:t>00.00.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F65C6D">
              <w:rPr>
                <w:sz w:val="20"/>
                <w:szCs w:val="20"/>
              </w:rPr>
              <w:t>0.00 за комплект документов юридического лица (оригинал),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65C6D">
              <w:rPr>
                <w:sz w:val="20"/>
                <w:szCs w:val="20"/>
              </w:rPr>
              <w:t>000.00 за комплект документов юридического лица (копия)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5.6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документов, содержащих информацию об эмитенте, имеющихся у регистратора (анкета эмитента, банковская карточка, свидетельство о государственной регистрации юридического лица или свидетельство о внесении записи в Единый государственный реестр юридических лиц для эмитентов, зарегистрированных до 1 июля 2002 года, устав общества (со всеми изменениями и дополнениями),  выписки  из протокола (или копии протокола), содержащая решение уполномоченного органа Эмитента о назначении единоличного исполнительного</w:t>
            </w:r>
            <w:proofErr w:type="gramEnd"/>
            <w:r w:rsidRPr="00F65C6D">
              <w:rPr>
                <w:sz w:val="20"/>
                <w:szCs w:val="20"/>
              </w:rPr>
              <w:t xml:space="preserve"> органа, об избрании членов совета директоров и т.д.)</w:t>
            </w:r>
          </w:p>
        </w:tc>
        <w:tc>
          <w:tcPr>
            <w:tcW w:w="3828" w:type="dxa"/>
            <w:vAlign w:val="center"/>
          </w:tcPr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50.00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документ, но не менее </w:t>
            </w:r>
            <w:r>
              <w:rPr>
                <w:sz w:val="20"/>
                <w:szCs w:val="20"/>
              </w:rPr>
              <w:t>10</w:t>
            </w:r>
            <w:r w:rsidRPr="00F65C6D">
              <w:rPr>
                <w:sz w:val="20"/>
                <w:szCs w:val="20"/>
              </w:rPr>
              <w:t>000.00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5.7</w:t>
            </w:r>
          </w:p>
        </w:tc>
        <w:tc>
          <w:tcPr>
            <w:tcW w:w="6662" w:type="dxa"/>
          </w:tcPr>
          <w:p w:rsidR="00A32D6A" w:rsidRPr="00F65C6D" w:rsidRDefault="00A32D6A" w:rsidP="00440851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документов, содержащих информацию о выпусках ценных бумаг эмитента, имеющихся у регистратора (план приватизации, решения о выпусках ценных бумаг, проспекты эмиссии и отчеты об итогах выпуска ценных бумаг, копии уведомлений о государственной регистрации выпусков ценных бумаг, уведомлений об аннулировании индивидуального номера (кода) дополнительного выпуска эмиссионных ценных бумаг, уведомлений об аннулировании ранее присвоенного государственного регистрационного номера и присвоении выпуску эмиссионных ценных</w:t>
            </w:r>
            <w:proofErr w:type="gramEnd"/>
            <w:r w:rsidRPr="00F65C6D">
              <w:rPr>
                <w:sz w:val="20"/>
                <w:szCs w:val="20"/>
              </w:rPr>
              <w:t xml:space="preserve"> </w:t>
            </w:r>
            <w:proofErr w:type="gramStart"/>
            <w:r w:rsidRPr="00F65C6D">
              <w:rPr>
                <w:sz w:val="20"/>
                <w:szCs w:val="20"/>
              </w:rPr>
              <w:t>бумаг нового государственного регистрационного номера, уведомлений об аннулировании государственных регистрационных номеров дополнительных выпусков эмиссионных ценных бумаг и присвоении им государственного регистрационного номера выпуска эмиссионных ценных бумаг, к которому они являются дополнительными (объединении выпусков и присвоении им единого государственного регистрационного номера</w:t>
            </w:r>
            <w:proofErr w:type="gramEnd"/>
          </w:p>
        </w:tc>
        <w:tc>
          <w:tcPr>
            <w:tcW w:w="3828" w:type="dxa"/>
            <w:vAlign w:val="center"/>
          </w:tcPr>
          <w:p w:rsidR="00A32D6A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50.00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документ, но не менее </w:t>
            </w:r>
            <w:r>
              <w:rPr>
                <w:sz w:val="20"/>
                <w:szCs w:val="20"/>
              </w:rPr>
              <w:t>10</w:t>
            </w:r>
            <w:r w:rsidRPr="00F65C6D">
              <w:rPr>
                <w:sz w:val="20"/>
                <w:szCs w:val="20"/>
              </w:rPr>
              <w:t>000.00</w:t>
            </w:r>
          </w:p>
        </w:tc>
      </w:tr>
      <w:tr w:rsidR="00A32D6A" w:rsidRPr="00BE0906" w:rsidTr="00AE1A54"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lastRenderedPageBreak/>
              <w:t>№</w:t>
            </w:r>
          </w:p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proofErr w:type="gramStart"/>
            <w:r w:rsidRPr="009B5FA5"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/</w:t>
            </w:r>
            <w:r w:rsidRPr="009B5FA5">
              <w:rPr>
                <w:bCs/>
                <w:sz w:val="22"/>
                <w:szCs w:val="22"/>
              </w:rPr>
              <w:t>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A32D6A" w:rsidRPr="009B5FA5" w:rsidRDefault="00A32D6A" w:rsidP="00AE1A54">
            <w:pPr>
              <w:pStyle w:val="a3"/>
              <w:rPr>
                <w:bCs/>
                <w:sz w:val="22"/>
                <w:szCs w:val="22"/>
              </w:rPr>
            </w:pPr>
            <w:r w:rsidRPr="009B5FA5">
              <w:rPr>
                <w:bCs/>
                <w:sz w:val="22"/>
                <w:szCs w:val="22"/>
              </w:rPr>
              <w:t>Стоимость (в руб. без НДС)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5.8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proofErr w:type="gramStart"/>
            <w:r w:rsidRPr="00F65C6D">
              <w:rPr>
                <w:sz w:val="20"/>
                <w:szCs w:val="20"/>
              </w:rPr>
              <w:t>Подготовка регистрационного журнала за период ведения реестра реестродержателем (список операций в хронологическом порядке, произведенных регистратором с даты начала ведения реестра до даты передачи информации:</w:t>
            </w:r>
            <w:proofErr w:type="gramEnd"/>
          </w:p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 в виде электронного документа;</w:t>
            </w:r>
          </w:p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-на бумажном носителе (по требованию принимающей стороны).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65C6D">
              <w:rPr>
                <w:sz w:val="20"/>
                <w:szCs w:val="20"/>
              </w:rPr>
              <w:t xml:space="preserve">5.00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за одну операцию, но не менее </w:t>
            </w:r>
            <w:r>
              <w:rPr>
                <w:sz w:val="20"/>
                <w:szCs w:val="20"/>
              </w:rPr>
              <w:t>60</w:t>
            </w:r>
            <w:r w:rsidRPr="00F65C6D">
              <w:rPr>
                <w:sz w:val="20"/>
                <w:szCs w:val="20"/>
              </w:rPr>
              <w:t>00.00 за формирование в электронном виде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50.00 за одну операцию, но не менее </w:t>
            </w:r>
            <w:r>
              <w:rPr>
                <w:sz w:val="20"/>
                <w:szCs w:val="20"/>
              </w:rPr>
              <w:t>10</w:t>
            </w:r>
            <w:r w:rsidRPr="00F65C6D">
              <w:rPr>
                <w:sz w:val="20"/>
                <w:szCs w:val="20"/>
              </w:rPr>
              <w:t>000.00 за предоставление на бумажном носителе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5.9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Накладные расходы, связанные с передачей информации и документов, составляющих систему ведения реестра (процесс передачи, сверка документов и информации, оформление акта и т.д.)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10 000.00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 месту нахождения регистратора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 соглашению сторон – в месте, указанном эмитентом, но не менее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 10 000.00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5.10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первичных документов, являвшихся основанием для внесения изменений в систему ведения реестра, и иных документов, не подлежащих передаче, составляющих систему ведения реестра, в течение 5-ти лет после расторжения договора на ведение реестра владельцев ценных бумаг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Оплата производится еди</w:t>
            </w:r>
            <w:r>
              <w:rPr>
                <w:sz w:val="20"/>
                <w:szCs w:val="20"/>
              </w:rPr>
              <w:t>новременным платежом в размере 25</w:t>
            </w:r>
            <w:r w:rsidRPr="00F65C6D">
              <w:rPr>
                <w:sz w:val="20"/>
                <w:szCs w:val="20"/>
              </w:rPr>
              <w:t>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  <w:lang w:val="en-US"/>
              </w:rPr>
            </w:pPr>
            <w:r w:rsidRPr="00F65C6D">
              <w:rPr>
                <w:sz w:val="20"/>
                <w:szCs w:val="20"/>
              </w:rPr>
              <w:t>5.11</w:t>
            </w:r>
          </w:p>
        </w:tc>
        <w:tc>
          <w:tcPr>
            <w:tcW w:w="6662" w:type="dxa"/>
          </w:tcPr>
          <w:p w:rsidR="00A32D6A" w:rsidRPr="00F65C6D" w:rsidRDefault="00A32D6A" w:rsidP="00AE1A54">
            <w:pPr>
              <w:jc w:val="both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Коэффициент за расторжение договора по соглашению сторон ранее сроков, предусмотренных договором на ведение реестра владельцев ценных бумаг</w:t>
            </w:r>
          </w:p>
        </w:tc>
        <w:tc>
          <w:tcPr>
            <w:tcW w:w="3828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2.0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5.12</w:t>
            </w:r>
          </w:p>
        </w:tc>
        <w:tc>
          <w:tcPr>
            <w:tcW w:w="6662" w:type="dxa"/>
            <w:vAlign w:val="center"/>
          </w:tcPr>
          <w:p w:rsidR="00A32D6A" w:rsidRPr="00F65C6D" w:rsidRDefault="00A32D6A" w:rsidP="00AE1A54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информации и документов, связанных с ведением реестра владельцев ценных бумаг, после расторжения договора на ведение и хранение реестра в связи с возобновлением ведения реестра или в связи с передачей реестра другому регистратору.</w:t>
            </w:r>
          </w:p>
        </w:tc>
        <w:tc>
          <w:tcPr>
            <w:tcW w:w="3828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F65C6D">
              <w:rPr>
                <w:sz w:val="20"/>
                <w:szCs w:val="20"/>
              </w:rPr>
              <w:t xml:space="preserve">.00 за каждый день хранения </w:t>
            </w:r>
          </w:p>
        </w:tc>
      </w:tr>
      <w:tr w:rsidR="00A32D6A" w:rsidRPr="002A7082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5.13</w:t>
            </w:r>
          </w:p>
        </w:tc>
        <w:tc>
          <w:tcPr>
            <w:tcW w:w="6662" w:type="dxa"/>
            <w:vAlign w:val="center"/>
          </w:tcPr>
          <w:p w:rsidR="00A32D6A" w:rsidRPr="00F65C6D" w:rsidRDefault="00A32D6A" w:rsidP="00AE1A54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Извлечение информации и документов эмитента, связанных с реестром владельцев ценных бумаг, из архива регистратора в связи с возобновлением ведения реестра или в связи с передачей реестра </w:t>
            </w:r>
            <w:proofErr w:type="gramStart"/>
            <w:r w:rsidRPr="00F65C6D">
              <w:rPr>
                <w:sz w:val="20"/>
                <w:szCs w:val="20"/>
              </w:rPr>
              <w:t>другому</w:t>
            </w:r>
            <w:proofErr w:type="gramEnd"/>
            <w:r w:rsidRPr="00F65C6D">
              <w:rPr>
                <w:sz w:val="20"/>
                <w:szCs w:val="20"/>
              </w:rPr>
              <w:t xml:space="preserve"> реестродержателю без возобновления ведения реестра. </w:t>
            </w:r>
          </w:p>
        </w:tc>
        <w:tc>
          <w:tcPr>
            <w:tcW w:w="3828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15 000.00</w:t>
            </w:r>
          </w:p>
        </w:tc>
      </w:tr>
      <w:tr w:rsidR="00A32D6A" w:rsidRPr="00F80786" w:rsidTr="00AE1A54">
        <w:tc>
          <w:tcPr>
            <w:tcW w:w="11341" w:type="dxa"/>
            <w:gridSpan w:val="3"/>
          </w:tcPr>
          <w:p w:rsidR="00A32D6A" w:rsidRPr="00E514CE" w:rsidRDefault="00A32D6A" w:rsidP="00AE1A54">
            <w:pPr>
              <w:jc w:val="center"/>
              <w:rPr>
                <w:sz w:val="22"/>
                <w:szCs w:val="22"/>
              </w:rPr>
            </w:pPr>
            <w:r w:rsidRPr="00E514CE">
              <w:rPr>
                <w:b/>
                <w:sz w:val="22"/>
                <w:szCs w:val="22"/>
              </w:rPr>
              <w:t>Услуги регистратора, связанные с процедурой передачи документов и информации, составляющих систему ведения реестра владельцев ценных бумаг, подлежащих архивному хранению в течение 5–</w:t>
            </w:r>
            <w:proofErr w:type="spellStart"/>
            <w:r w:rsidRPr="00E514CE">
              <w:rPr>
                <w:b/>
                <w:sz w:val="22"/>
                <w:szCs w:val="22"/>
              </w:rPr>
              <w:t>ти</w:t>
            </w:r>
            <w:proofErr w:type="spellEnd"/>
            <w:r w:rsidRPr="00E514CE">
              <w:rPr>
                <w:b/>
                <w:sz w:val="22"/>
                <w:szCs w:val="22"/>
              </w:rPr>
              <w:t xml:space="preserve"> лет после расторжения договора на ведение реестра владельцев ценных бумаг</w:t>
            </w:r>
          </w:p>
        </w:tc>
      </w:tr>
      <w:tr w:rsidR="00A32D6A" w:rsidRPr="00F80786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5.14</w:t>
            </w:r>
          </w:p>
        </w:tc>
        <w:tc>
          <w:tcPr>
            <w:tcW w:w="6662" w:type="dxa"/>
            <w:vAlign w:val="center"/>
          </w:tcPr>
          <w:p w:rsidR="00A32D6A" w:rsidRPr="00F65C6D" w:rsidRDefault="00A32D6A" w:rsidP="00AE1A54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Хранение документов Эмитента, составляющих систему ведения реестра, в течение 5-ти лет после расторжения договора (для эмитентов, с которых не взималась плата за данную услугу при расторжении договора на веление реестра владельцев ценных бумаг).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F65C6D">
              <w:rPr>
                <w:sz w:val="20"/>
                <w:szCs w:val="20"/>
              </w:rPr>
              <w:t>% от стоимости услуг Регистратора по договору на ведение и хранение реестра владельцев именных ценных бумаг из расчета за 5 лет</w:t>
            </w:r>
          </w:p>
        </w:tc>
      </w:tr>
      <w:tr w:rsidR="00A32D6A" w:rsidRPr="00F80786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5.15</w:t>
            </w:r>
          </w:p>
        </w:tc>
        <w:tc>
          <w:tcPr>
            <w:tcW w:w="6662" w:type="dxa"/>
            <w:vAlign w:val="center"/>
          </w:tcPr>
          <w:p w:rsidR="00A32D6A" w:rsidRPr="00F65C6D" w:rsidRDefault="00A32D6A" w:rsidP="00AE1A54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Подбор документов из архива для передачи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65C6D">
              <w:rPr>
                <w:sz w:val="20"/>
                <w:szCs w:val="20"/>
              </w:rPr>
              <w:t>.00 за лист, но не менее</w:t>
            </w:r>
            <w:r>
              <w:rPr>
                <w:sz w:val="20"/>
                <w:szCs w:val="20"/>
              </w:rPr>
              <w:t xml:space="preserve"> 10</w:t>
            </w:r>
            <w:r w:rsidRPr="00F65C6D">
              <w:rPr>
                <w:sz w:val="20"/>
                <w:szCs w:val="20"/>
              </w:rPr>
              <w:t>000.00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При количестве листов более 2000 – по соглашению сторон</w:t>
            </w:r>
          </w:p>
        </w:tc>
      </w:tr>
      <w:tr w:rsidR="00A32D6A" w:rsidRPr="00F80786" w:rsidTr="00AE1A54">
        <w:tc>
          <w:tcPr>
            <w:tcW w:w="851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5.16</w:t>
            </w:r>
          </w:p>
        </w:tc>
        <w:tc>
          <w:tcPr>
            <w:tcW w:w="6662" w:type="dxa"/>
            <w:vAlign w:val="center"/>
          </w:tcPr>
          <w:p w:rsidR="00A32D6A" w:rsidRPr="00F65C6D" w:rsidRDefault="00A32D6A" w:rsidP="00AE1A54">
            <w:pPr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Накладные расходы, связанные с передачей документов, (процесс передачи, сверка документов, оформление акта и т.д.)</w:t>
            </w:r>
          </w:p>
        </w:tc>
        <w:tc>
          <w:tcPr>
            <w:tcW w:w="3828" w:type="dxa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 xml:space="preserve">5 000.00 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 месту нахождения регистратора</w:t>
            </w: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</w:p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По соглашению сторон – в месте, указанном эмитентом, но не менее</w:t>
            </w:r>
            <w:r>
              <w:rPr>
                <w:sz w:val="20"/>
                <w:szCs w:val="20"/>
              </w:rPr>
              <w:t xml:space="preserve"> </w:t>
            </w:r>
            <w:r w:rsidRPr="00F65C6D">
              <w:rPr>
                <w:sz w:val="20"/>
                <w:szCs w:val="20"/>
              </w:rPr>
              <w:t>10 000.00</w:t>
            </w:r>
          </w:p>
        </w:tc>
      </w:tr>
    </w:tbl>
    <w:p w:rsidR="00A32D6A" w:rsidRDefault="00A32D6A" w:rsidP="00A32D6A">
      <w:pPr>
        <w:jc w:val="center"/>
        <w:rPr>
          <w:b/>
          <w:i/>
          <w:sz w:val="28"/>
          <w:szCs w:val="28"/>
        </w:rPr>
      </w:pPr>
    </w:p>
    <w:p w:rsidR="00A32D6A" w:rsidRPr="008B1E80" w:rsidRDefault="00A32D6A" w:rsidP="00A32D6A">
      <w:pPr>
        <w:jc w:val="center"/>
        <w:rPr>
          <w:b/>
          <w:i/>
          <w:sz w:val="22"/>
          <w:szCs w:val="22"/>
        </w:rPr>
      </w:pPr>
      <w:r w:rsidRPr="008B1E80">
        <w:rPr>
          <w:b/>
          <w:i/>
          <w:sz w:val="22"/>
          <w:szCs w:val="22"/>
        </w:rPr>
        <w:t>Коэффициенты, применяемые за срочность предоставления информации из реестра в форме документа на бумажном носителе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  <w:gridCol w:w="2410"/>
      </w:tblGrid>
      <w:tr w:rsidR="00A32D6A" w:rsidRPr="008B1E80" w:rsidTr="00AE1A54">
        <w:tc>
          <w:tcPr>
            <w:tcW w:w="8931" w:type="dxa"/>
          </w:tcPr>
          <w:p w:rsidR="00A32D6A" w:rsidRPr="008B1E80" w:rsidRDefault="00A32D6A" w:rsidP="00AE1A54">
            <w:pPr>
              <w:jc w:val="center"/>
              <w:rPr>
                <w:b/>
                <w:sz w:val="22"/>
                <w:szCs w:val="22"/>
              </w:rPr>
            </w:pPr>
            <w:r w:rsidRPr="008B1E80">
              <w:rPr>
                <w:b/>
                <w:sz w:val="22"/>
                <w:szCs w:val="22"/>
              </w:rPr>
              <w:t>Срок предоставления информации (при наличии возможности регистратора)</w:t>
            </w:r>
          </w:p>
        </w:tc>
        <w:tc>
          <w:tcPr>
            <w:tcW w:w="2410" w:type="dxa"/>
          </w:tcPr>
          <w:p w:rsidR="00A32D6A" w:rsidRPr="008B1E80" w:rsidRDefault="00A32D6A" w:rsidP="00AE1A54">
            <w:pPr>
              <w:jc w:val="center"/>
              <w:rPr>
                <w:b/>
                <w:sz w:val="22"/>
                <w:szCs w:val="22"/>
              </w:rPr>
            </w:pPr>
            <w:r w:rsidRPr="008B1E80">
              <w:rPr>
                <w:b/>
                <w:sz w:val="22"/>
                <w:szCs w:val="22"/>
              </w:rPr>
              <w:t>коэффициент</w:t>
            </w:r>
          </w:p>
        </w:tc>
      </w:tr>
      <w:tr w:rsidR="00A32D6A" w:rsidRPr="008B1E80" w:rsidTr="00AE1A54">
        <w:tc>
          <w:tcPr>
            <w:tcW w:w="8931" w:type="dxa"/>
          </w:tcPr>
          <w:p w:rsidR="00A32D6A" w:rsidRPr="00F65C6D" w:rsidRDefault="00A32D6A" w:rsidP="00AE1A54">
            <w:pPr>
              <w:rPr>
                <w:sz w:val="20"/>
                <w:szCs w:val="20"/>
                <w:u w:val="single"/>
              </w:rPr>
            </w:pPr>
            <w:r w:rsidRPr="00F65C6D">
              <w:rPr>
                <w:sz w:val="20"/>
                <w:szCs w:val="20"/>
              </w:rPr>
              <w:t>в день получения распоряжения эмитента</w:t>
            </w:r>
          </w:p>
        </w:tc>
        <w:tc>
          <w:tcPr>
            <w:tcW w:w="2410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3.00</w:t>
            </w:r>
          </w:p>
        </w:tc>
      </w:tr>
      <w:tr w:rsidR="00A32D6A" w:rsidRPr="008B1E80" w:rsidTr="00AE1A54">
        <w:tc>
          <w:tcPr>
            <w:tcW w:w="8931" w:type="dxa"/>
          </w:tcPr>
          <w:p w:rsidR="00A32D6A" w:rsidRPr="00F65C6D" w:rsidRDefault="00A32D6A" w:rsidP="00AE1A54">
            <w:pPr>
              <w:rPr>
                <w:sz w:val="20"/>
                <w:szCs w:val="20"/>
                <w:u w:val="single"/>
              </w:rPr>
            </w:pPr>
            <w:r w:rsidRPr="00F65C6D">
              <w:rPr>
                <w:sz w:val="20"/>
                <w:szCs w:val="20"/>
              </w:rPr>
              <w:t xml:space="preserve">на следующий рабочий день </w:t>
            </w:r>
            <w:proofErr w:type="gramStart"/>
            <w:r w:rsidRPr="00F65C6D">
              <w:rPr>
                <w:sz w:val="20"/>
                <w:szCs w:val="20"/>
              </w:rPr>
              <w:t>с даты получения</w:t>
            </w:r>
            <w:proofErr w:type="gramEnd"/>
            <w:r w:rsidRPr="00F65C6D">
              <w:rPr>
                <w:sz w:val="20"/>
                <w:szCs w:val="20"/>
              </w:rPr>
              <w:t xml:space="preserve"> распоряжения эмитента</w:t>
            </w:r>
          </w:p>
        </w:tc>
        <w:tc>
          <w:tcPr>
            <w:tcW w:w="2410" w:type="dxa"/>
            <w:vAlign w:val="center"/>
          </w:tcPr>
          <w:p w:rsidR="00A32D6A" w:rsidRPr="00F65C6D" w:rsidRDefault="00A32D6A" w:rsidP="00AE1A54">
            <w:pPr>
              <w:jc w:val="center"/>
              <w:rPr>
                <w:sz w:val="20"/>
                <w:szCs w:val="20"/>
              </w:rPr>
            </w:pPr>
            <w:r w:rsidRPr="00F65C6D">
              <w:rPr>
                <w:sz w:val="20"/>
                <w:szCs w:val="20"/>
              </w:rPr>
              <w:t>2.00</w:t>
            </w:r>
          </w:p>
        </w:tc>
      </w:tr>
    </w:tbl>
    <w:p w:rsidR="00A32D6A" w:rsidRPr="008B1E80" w:rsidRDefault="00A32D6A" w:rsidP="00A32D6A">
      <w:pPr>
        <w:rPr>
          <w:sz w:val="22"/>
          <w:szCs w:val="22"/>
        </w:rPr>
      </w:pPr>
    </w:p>
    <w:p w:rsidR="00A32D6A" w:rsidRPr="00CF77B2" w:rsidRDefault="00A32D6A" w:rsidP="00A32D6A">
      <w:pPr>
        <w:jc w:val="both"/>
        <w:rPr>
          <w:b/>
          <w:i/>
        </w:rPr>
      </w:pPr>
      <w:r w:rsidRPr="00CF77B2">
        <w:rPr>
          <w:b/>
          <w:i/>
        </w:rPr>
        <w:t>* Итоговая стоимость рассчитывается с учетом НДС по ставке налога, установленной п. 3 ст. 164 Налогового кодекса РФ, и действующей на дату оказания услуг.</w:t>
      </w:r>
    </w:p>
    <w:p w:rsidR="00A32D6A" w:rsidRPr="00CF77B2" w:rsidRDefault="00A32D6A" w:rsidP="00A32D6A">
      <w:pPr>
        <w:jc w:val="both"/>
        <w:rPr>
          <w:b/>
          <w:i/>
        </w:rPr>
      </w:pPr>
    </w:p>
    <w:p w:rsidR="00A32D6A" w:rsidRPr="00CF77B2" w:rsidRDefault="00A32D6A" w:rsidP="00A32D6A">
      <w:pPr>
        <w:jc w:val="both"/>
        <w:rPr>
          <w:b/>
          <w:i/>
        </w:rPr>
      </w:pPr>
      <w:r w:rsidRPr="00CF77B2">
        <w:rPr>
          <w:b/>
          <w:i/>
        </w:rPr>
        <w:t>** Регистратор оставляет за собой право отказать в предоставлении услуг в срочном порядке</w:t>
      </w:r>
      <w:r>
        <w:rPr>
          <w:b/>
          <w:i/>
        </w:rPr>
        <w:t>.</w:t>
      </w:r>
    </w:p>
    <w:p w:rsidR="00A32D6A" w:rsidRPr="00CF77B2" w:rsidRDefault="00A32D6A" w:rsidP="00A32D6A">
      <w:pPr>
        <w:jc w:val="both"/>
        <w:rPr>
          <w:b/>
          <w:i/>
        </w:rPr>
      </w:pPr>
    </w:p>
    <w:p w:rsidR="001C1067" w:rsidRPr="001C1067" w:rsidRDefault="00A32D6A" w:rsidP="00440851">
      <w:pPr>
        <w:jc w:val="both"/>
        <w:rPr>
          <w:b/>
          <w:bCs/>
          <w:i/>
          <w:iCs/>
        </w:rPr>
      </w:pPr>
      <w:r w:rsidRPr="00CF77B2">
        <w:rPr>
          <w:b/>
          <w:i/>
        </w:rPr>
        <w:t>*** Регистратор вправе отказать Эмитенту в исполнении его распоряжений и оказании услуг, предусмотренных настоящим прейскурантом, в случае ненадлежащего исполнения Эмитентом обязанностей по оплате услуг регистратора в соответствии с условиями договора на ведение реестра владельцев ценных бумаг</w:t>
      </w:r>
      <w:r>
        <w:rPr>
          <w:b/>
          <w:i/>
        </w:rPr>
        <w:t>.</w:t>
      </w:r>
      <w:r>
        <w:rPr>
          <w:b/>
          <w:i/>
          <w:sz w:val="28"/>
          <w:szCs w:val="28"/>
        </w:rPr>
        <w:t xml:space="preserve">  </w:t>
      </w:r>
      <w:r w:rsidR="004C3AEF" w:rsidRPr="00BE0906">
        <w:rPr>
          <w:b/>
          <w:bCs/>
          <w:i/>
          <w:iCs/>
        </w:rPr>
        <w:t xml:space="preserve">                                    </w:t>
      </w:r>
      <w:r w:rsidR="00DD0592" w:rsidRPr="00BE0906">
        <w:rPr>
          <w:b/>
          <w:bCs/>
          <w:i/>
          <w:iCs/>
        </w:rPr>
        <w:t xml:space="preserve">                                                                                                        </w:t>
      </w:r>
    </w:p>
    <w:sectPr w:rsidR="001C1067" w:rsidRPr="001C1067" w:rsidSect="00E514C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5F0"/>
    <w:multiLevelType w:val="hybridMultilevel"/>
    <w:tmpl w:val="391407CA"/>
    <w:lvl w:ilvl="0" w:tplc="3898A6DE">
      <w:start w:val="1"/>
      <w:numFmt w:val="bullet"/>
      <w:lvlText w:val=""/>
      <w:lvlJc w:val="left"/>
      <w:pPr>
        <w:ind w:left="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>
    <w:nsid w:val="0D290162"/>
    <w:multiLevelType w:val="hybridMultilevel"/>
    <w:tmpl w:val="9A3C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3E346E"/>
    <w:multiLevelType w:val="hybridMultilevel"/>
    <w:tmpl w:val="0F185E68"/>
    <w:lvl w:ilvl="0" w:tplc="8AE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7D7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8D"/>
    <w:rsid w:val="00025F45"/>
    <w:rsid w:val="00033F94"/>
    <w:rsid w:val="00042B13"/>
    <w:rsid w:val="00044D74"/>
    <w:rsid w:val="000569D8"/>
    <w:rsid w:val="00064C41"/>
    <w:rsid w:val="00076CF4"/>
    <w:rsid w:val="0008091A"/>
    <w:rsid w:val="000907F0"/>
    <w:rsid w:val="000B3EA6"/>
    <w:rsid w:val="000C3323"/>
    <w:rsid w:val="000C7CFA"/>
    <w:rsid w:val="000D31EC"/>
    <w:rsid w:val="000E5EF6"/>
    <w:rsid w:val="000E6176"/>
    <w:rsid w:val="000F0A36"/>
    <w:rsid w:val="001005A3"/>
    <w:rsid w:val="00101027"/>
    <w:rsid w:val="0010264D"/>
    <w:rsid w:val="00132478"/>
    <w:rsid w:val="0014123B"/>
    <w:rsid w:val="00141355"/>
    <w:rsid w:val="0015094D"/>
    <w:rsid w:val="00170F0E"/>
    <w:rsid w:val="00196E04"/>
    <w:rsid w:val="001A1545"/>
    <w:rsid w:val="001C1067"/>
    <w:rsid w:val="001D0D40"/>
    <w:rsid w:val="001D7D0E"/>
    <w:rsid w:val="001E79A7"/>
    <w:rsid w:val="001F5F15"/>
    <w:rsid w:val="001F6825"/>
    <w:rsid w:val="00202A2A"/>
    <w:rsid w:val="00202F67"/>
    <w:rsid w:val="002066C8"/>
    <w:rsid w:val="00212907"/>
    <w:rsid w:val="0024665F"/>
    <w:rsid w:val="00270A2C"/>
    <w:rsid w:val="002A7082"/>
    <w:rsid w:val="002C3C74"/>
    <w:rsid w:val="002C4C2C"/>
    <w:rsid w:val="002C6EEC"/>
    <w:rsid w:val="002D5088"/>
    <w:rsid w:val="002E5A77"/>
    <w:rsid w:val="002F17D0"/>
    <w:rsid w:val="0031588E"/>
    <w:rsid w:val="00352560"/>
    <w:rsid w:val="00354504"/>
    <w:rsid w:val="00355CC3"/>
    <w:rsid w:val="00364952"/>
    <w:rsid w:val="003660FC"/>
    <w:rsid w:val="003765E7"/>
    <w:rsid w:val="00377432"/>
    <w:rsid w:val="00381C15"/>
    <w:rsid w:val="00382788"/>
    <w:rsid w:val="00384FEC"/>
    <w:rsid w:val="00387494"/>
    <w:rsid w:val="0039688C"/>
    <w:rsid w:val="003A5A44"/>
    <w:rsid w:val="003A65E7"/>
    <w:rsid w:val="003F47A6"/>
    <w:rsid w:val="00424A5C"/>
    <w:rsid w:val="0043459A"/>
    <w:rsid w:val="0043528D"/>
    <w:rsid w:val="00440851"/>
    <w:rsid w:val="00447414"/>
    <w:rsid w:val="00450DFE"/>
    <w:rsid w:val="0045532E"/>
    <w:rsid w:val="00460638"/>
    <w:rsid w:val="004619D2"/>
    <w:rsid w:val="004A4069"/>
    <w:rsid w:val="004A5EB3"/>
    <w:rsid w:val="004C3AEF"/>
    <w:rsid w:val="004D1181"/>
    <w:rsid w:val="004D78E4"/>
    <w:rsid w:val="004E178F"/>
    <w:rsid w:val="005057EE"/>
    <w:rsid w:val="005205F0"/>
    <w:rsid w:val="0053165F"/>
    <w:rsid w:val="005423CE"/>
    <w:rsid w:val="00555867"/>
    <w:rsid w:val="005742A1"/>
    <w:rsid w:val="00584B30"/>
    <w:rsid w:val="005A3EE2"/>
    <w:rsid w:val="005B7221"/>
    <w:rsid w:val="005C1D48"/>
    <w:rsid w:val="005C2773"/>
    <w:rsid w:val="006023E4"/>
    <w:rsid w:val="006049B1"/>
    <w:rsid w:val="00604CCF"/>
    <w:rsid w:val="00605051"/>
    <w:rsid w:val="00605341"/>
    <w:rsid w:val="00624499"/>
    <w:rsid w:val="006269A4"/>
    <w:rsid w:val="006345E9"/>
    <w:rsid w:val="0065693D"/>
    <w:rsid w:val="00657A3B"/>
    <w:rsid w:val="00662182"/>
    <w:rsid w:val="006633C5"/>
    <w:rsid w:val="00670E55"/>
    <w:rsid w:val="00671133"/>
    <w:rsid w:val="00672369"/>
    <w:rsid w:val="006727C8"/>
    <w:rsid w:val="0068590A"/>
    <w:rsid w:val="006B2A48"/>
    <w:rsid w:val="006B7B07"/>
    <w:rsid w:val="006C1221"/>
    <w:rsid w:val="006C68C2"/>
    <w:rsid w:val="006F0144"/>
    <w:rsid w:val="006F4DF5"/>
    <w:rsid w:val="00707B1A"/>
    <w:rsid w:val="00710A43"/>
    <w:rsid w:val="00710DA9"/>
    <w:rsid w:val="0071221A"/>
    <w:rsid w:val="00715C5F"/>
    <w:rsid w:val="00721EDE"/>
    <w:rsid w:val="0073587D"/>
    <w:rsid w:val="00741158"/>
    <w:rsid w:val="00781DFB"/>
    <w:rsid w:val="0078365E"/>
    <w:rsid w:val="007E0E30"/>
    <w:rsid w:val="007F4F6E"/>
    <w:rsid w:val="0080630A"/>
    <w:rsid w:val="00812521"/>
    <w:rsid w:val="00815560"/>
    <w:rsid w:val="00842603"/>
    <w:rsid w:val="008450B1"/>
    <w:rsid w:val="008918F4"/>
    <w:rsid w:val="008948BD"/>
    <w:rsid w:val="00895C1F"/>
    <w:rsid w:val="00897884"/>
    <w:rsid w:val="008A46DC"/>
    <w:rsid w:val="008A7622"/>
    <w:rsid w:val="008B1E80"/>
    <w:rsid w:val="008C0B02"/>
    <w:rsid w:val="008C7AA4"/>
    <w:rsid w:val="008C7BFE"/>
    <w:rsid w:val="008D4EE0"/>
    <w:rsid w:val="00913869"/>
    <w:rsid w:val="009170B8"/>
    <w:rsid w:val="0092608D"/>
    <w:rsid w:val="009435DE"/>
    <w:rsid w:val="00960E24"/>
    <w:rsid w:val="00975008"/>
    <w:rsid w:val="00980016"/>
    <w:rsid w:val="00995078"/>
    <w:rsid w:val="009A1E18"/>
    <w:rsid w:val="009B13D0"/>
    <w:rsid w:val="009B47F7"/>
    <w:rsid w:val="009B5FA5"/>
    <w:rsid w:val="009C0784"/>
    <w:rsid w:val="009C100F"/>
    <w:rsid w:val="009D0DE0"/>
    <w:rsid w:val="009D6C37"/>
    <w:rsid w:val="009E21B8"/>
    <w:rsid w:val="009E5176"/>
    <w:rsid w:val="009E5FB3"/>
    <w:rsid w:val="009F29CD"/>
    <w:rsid w:val="00A06BC7"/>
    <w:rsid w:val="00A11EB1"/>
    <w:rsid w:val="00A234B3"/>
    <w:rsid w:val="00A32D6A"/>
    <w:rsid w:val="00A37D65"/>
    <w:rsid w:val="00A4496B"/>
    <w:rsid w:val="00A7583C"/>
    <w:rsid w:val="00A877C5"/>
    <w:rsid w:val="00AA3E8B"/>
    <w:rsid w:val="00AB7DDF"/>
    <w:rsid w:val="00AC1DFD"/>
    <w:rsid w:val="00AE483F"/>
    <w:rsid w:val="00AE605F"/>
    <w:rsid w:val="00AE634F"/>
    <w:rsid w:val="00AF400F"/>
    <w:rsid w:val="00B05B2E"/>
    <w:rsid w:val="00B16ABE"/>
    <w:rsid w:val="00B4671D"/>
    <w:rsid w:val="00B535FB"/>
    <w:rsid w:val="00B539C2"/>
    <w:rsid w:val="00B556E6"/>
    <w:rsid w:val="00B61238"/>
    <w:rsid w:val="00B74F00"/>
    <w:rsid w:val="00B8296C"/>
    <w:rsid w:val="00B9378C"/>
    <w:rsid w:val="00BB22E5"/>
    <w:rsid w:val="00BB3B28"/>
    <w:rsid w:val="00BB7793"/>
    <w:rsid w:val="00BC7465"/>
    <w:rsid w:val="00BD1505"/>
    <w:rsid w:val="00BD1E0F"/>
    <w:rsid w:val="00BE0906"/>
    <w:rsid w:val="00BF4142"/>
    <w:rsid w:val="00C04EF9"/>
    <w:rsid w:val="00C301D9"/>
    <w:rsid w:val="00C47829"/>
    <w:rsid w:val="00C809FB"/>
    <w:rsid w:val="00C8669E"/>
    <w:rsid w:val="00C91710"/>
    <w:rsid w:val="00CA52B1"/>
    <w:rsid w:val="00CB6703"/>
    <w:rsid w:val="00CD103D"/>
    <w:rsid w:val="00CF77B2"/>
    <w:rsid w:val="00D11C18"/>
    <w:rsid w:val="00D14446"/>
    <w:rsid w:val="00D305F7"/>
    <w:rsid w:val="00D37F8E"/>
    <w:rsid w:val="00D47064"/>
    <w:rsid w:val="00D476CC"/>
    <w:rsid w:val="00D94267"/>
    <w:rsid w:val="00D94C08"/>
    <w:rsid w:val="00DA4DE4"/>
    <w:rsid w:val="00DB4B43"/>
    <w:rsid w:val="00DC5BEF"/>
    <w:rsid w:val="00DC5D8E"/>
    <w:rsid w:val="00DC5F62"/>
    <w:rsid w:val="00DD0592"/>
    <w:rsid w:val="00DD65F8"/>
    <w:rsid w:val="00E027CF"/>
    <w:rsid w:val="00E16ADD"/>
    <w:rsid w:val="00E31C47"/>
    <w:rsid w:val="00E514CE"/>
    <w:rsid w:val="00E627C7"/>
    <w:rsid w:val="00E92126"/>
    <w:rsid w:val="00E92BE6"/>
    <w:rsid w:val="00EC6B05"/>
    <w:rsid w:val="00ED1B35"/>
    <w:rsid w:val="00ED1B9C"/>
    <w:rsid w:val="00ED379C"/>
    <w:rsid w:val="00EF3C4B"/>
    <w:rsid w:val="00F0154E"/>
    <w:rsid w:val="00F11AD3"/>
    <w:rsid w:val="00F210FB"/>
    <w:rsid w:val="00F21D24"/>
    <w:rsid w:val="00F23094"/>
    <w:rsid w:val="00F26BA2"/>
    <w:rsid w:val="00F332C9"/>
    <w:rsid w:val="00F375D8"/>
    <w:rsid w:val="00F420A3"/>
    <w:rsid w:val="00F52675"/>
    <w:rsid w:val="00F81DA0"/>
    <w:rsid w:val="00F922DA"/>
    <w:rsid w:val="00F97EF9"/>
    <w:rsid w:val="00FA0A12"/>
    <w:rsid w:val="00FA20B2"/>
    <w:rsid w:val="00FC30B1"/>
    <w:rsid w:val="00FD4AAA"/>
    <w:rsid w:val="00FF00A5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0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C106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025F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D4EE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D4EE0"/>
  </w:style>
  <w:style w:type="character" w:customStyle="1" w:styleId="a4">
    <w:name w:val="Основной текст Знак"/>
    <w:link w:val="a3"/>
    <w:rsid w:val="00C8669E"/>
    <w:rPr>
      <w:sz w:val="24"/>
      <w:szCs w:val="24"/>
    </w:rPr>
  </w:style>
  <w:style w:type="character" w:styleId="a9">
    <w:name w:val="annotation reference"/>
    <w:rsid w:val="007E0E30"/>
    <w:rPr>
      <w:sz w:val="16"/>
      <w:szCs w:val="16"/>
    </w:rPr>
  </w:style>
  <w:style w:type="paragraph" w:styleId="aa">
    <w:name w:val="annotation text"/>
    <w:basedOn w:val="a"/>
    <w:link w:val="ab"/>
    <w:rsid w:val="007E0E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0E30"/>
  </w:style>
  <w:style w:type="paragraph" w:styleId="ac">
    <w:name w:val="annotation subject"/>
    <w:basedOn w:val="aa"/>
    <w:next w:val="aa"/>
    <w:link w:val="ad"/>
    <w:rsid w:val="007E0E30"/>
    <w:rPr>
      <w:b/>
      <w:bCs/>
    </w:rPr>
  </w:style>
  <w:style w:type="character" w:customStyle="1" w:styleId="ad">
    <w:name w:val="Тема примечания Знак"/>
    <w:link w:val="ac"/>
    <w:rsid w:val="007E0E30"/>
    <w:rPr>
      <w:b/>
      <w:bCs/>
    </w:rPr>
  </w:style>
  <w:style w:type="character" w:customStyle="1" w:styleId="10">
    <w:name w:val="Заголовок 1 Знак"/>
    <w:link w:val="1"/>
    <w:rsid w:val="001C106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067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06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C106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025F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A0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8D4EE0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8D4EE0"/>
  </w:style>
  <w:style w:type="character" w:customStyle="1" w:styleId="a4">
    <w:name w:val="Основной текст Знак"/>
    <w:link w:val="a3"/>
    <w:rsid w:val="00C8669E"/>
    <w:rPr>
      <w:sz w:val="24"/>
      <w:szCs w:val="24"/>
    </w:rPr>
  </w:style>
  <w:style w:type="character" w:styleId="a9">
    <w:name w:val="annotation reference"/>
    <w:rsid w:val="007E0E30"/>
    <w:rPr>
      <w:sz w:val="16"/>
      <w:szCs w:val="16"/>
    </w:rPr>
  </w:style>
  <w:style w:type="paragraph" w:styleId="aa">
    <w:name w:val="annotation text"/>
    <w:basedOn w:val="a"/>
    <w:link w:val="ab"/>
    <w:rsid w:val="007E0E3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7E0E30"/>
  </w:style>
  <w:style w:type="paragraph" w:styleId="ac">
    <w:name w:val="annotation subject"/>
    <w:basedOn w:val="aa"/>
    <w:next w:val="aa"/>
    <w:link w:val="ad"/>
    <w:rsid w:val="007E0E30"/>
    <w:rPr>
      <w:b/>
      <w:bCs/>
    </w:rPr>
  </w:style>
  <w:style w:type="character" w:customStyle="1" w:styleId="ad">
    <w:name w:val="Тема примечания Знак"/>
    <w:link w:val="ac"/>
    <w:rsid w:val="007E0E30"/>
    <w:rPr>
      <w:b/>
      <w:bCs/>
    </w:rPr>
  </w:style>
  <w:style w:type="character" w:customStyle="1" w:styleId="10">
    <w:name w:val="Заголовок 1 Знак"/>
    <w:link w:val="1"/>
    <w:rsid w:val="001C1067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1C106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0D290-02F3-4E8C-9C2D-9E13D246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2578</Words>
  <Characters>17557</Characters>
  <Application>Microsoft Office Word</Application>
  <DocSecurity>0</DocSecurity>
  <Lines>146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MFC</Company>
  <LinksUpToDate>false</LinksUpToDate>
  <CharactersWithSpaces>20095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Svetlana</dc:creator>
  <cp:lastModifiedBy>Борзенков Анатолий</cp:lastModifiedBy>
  <cp:revision>6</cp:revision>
  <cp:lastPrinted>2023-12-25T12:06:00Z</cp:lastPrinted>
  <dcterms:created xsi:type="dcterms:W3CDTF">2025-04-15T11:44:00Z</dcterms:created>
  <dcterms:modified xsi:type="dcterms:W3CDTF">2025-04-15T13:30:00Z</dcterms:modified>
</cp:coreProperties>
</file>